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7A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>4.36亿年“人类密码”破土而出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>小山村借“鱼”翻身</w:t>
      </w:r>
    </w:p>
    <w:p w14:paraId="69EDC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站在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秀</w:t>
      </w:r>
      <w:r>
        <w:rPr>
          <w:rFonts w:hint="eastAsia" w:ascii="宋体" w:hAnsi="宋体" w:eastAsia="宋体" w:cs="宋体"/>
          <w:sz w:val="28"/>
          <w:szCs w:val="28"/>
        </w:rPr>
        <w:t>山县涌洞镇河坝村的千丘梯田上，驻村第一书记吕晓磊的手机又一次响起。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还是咨询研学的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！”</w:t>
      </w:r>
      <w:r>
        <w:rPr>
          <w:rFonts w:hint="eastAsia" w:ascii="宋体" w:hAnsi="宋体" w:eastAsia="宋体" w:cs="宋体"/>
          <w:sz w:val="28"/>
          <w:szCs w:val="28"/>
        </w:rPr>
        <w:t>他笑着挂断电话，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现在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暑假了，来参观的学生多了，村里也更热闹了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不远处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志留纪鱼化石</w:t>
      </w:r>
      <w:r>
        <w:rPr>
          <w:rFonts w:hint="eastAsia" w:ascii="宋体" w:hAnsi="宋体" w:eastAsia="宋体" w:cs="宋体"/>
          <w:sz w:val="28"/>
          <w:szCs w:val="28"/>
        </w:rPr>
        <w:t>工作站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里，</w:t>
      </w:r>
      <w:r>
        <w:rPr>
          <w:rFonts w:hint="eastAsia" w:ascii="宋体" w:hAnsi="宋体" w:eastAsia="宋体" w:cs="宋体"/>
          <w:sz w:val="28"/>
          <w:szCs w:val="28"/>
        </w:rPr>
        <w:t>一群孩子正围着4.36亿年前的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鱼化石标本</w:t>
      </w:r>
      <w:r>
        <w:rPr>
          <w:rFonts w:hint="eastAsia" w:ascii="宋体" w:hAnsi="宋体" w:eastAsia="宋体" w:cs="宋体"/>
          <w:sz w:val="28"/>
          <w:szCs w:val="28"/>
        </w:rPr>
        <w:t>惊叹不已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15C59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谁能想到，这个曾因煤矿枯竭而没落的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空心村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，如今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却</w:t>
      </w:r>
      <w:r>
        <w:rPr>
          <w:rFonts w:hint="eastAsia" w:ascii="宋体" w:hAnsi="宋体" w:eastAsia="宋体" w:cs="宋体"/>
          <w:sz w:val="28"/>
          <w:szCs w:val="28"/>
        </w:rPr>
        <w:t>依托世界级古生物化石资源，走出了一条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地质+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的特色发展之路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改变这一切的，竟是村民们曾经用来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曾经用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来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砌墙铺路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破石头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3DD4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 xml:space="preserve"> 破石藏“密码”：空心村的惊世转身</w:t>
      </w:r>
    </w:p>
    <w:p w14:paraId="1452B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河坝村深藏群山，名字却烙印着水的记忆。上世纪七八十年代，这里因地下煤层短暂繁荣。“最厚的煤层不过六七十公分，人得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趴</w:t>
      </w:r>
      <w:r>
        <w:rPr>
          <w:rFonts w:hint="eastAsia" w:ascii="宋体" w:hAnsi="宋体" w:eastAsia="宋体" w:cs="宋体"/>
          <w:sz w:val="28"/>
          <w:szCs w:val="28"/>
        </w:rPr>
        <w:t>着拖出两三百斤煤。”村支书姚友能比划着当年的艰辛。当贫瘠煤层掏空后，采空区沦为滑坡和泥石流的通道，两个村民组被迫整迁，600多人离开故土，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除去外出打工的年轻人，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村庄仅剩200余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老弱病残”</w:t>
      </w:r>
      <w:r>
        <w:rPr>
          <w:rFonts w:hint="eastAsia" w:ascii="宋体" w:hAnsi="宋体" w:eastAsia="宋体" w:cs="宋体"/>
          <w:sz w:val="28"/>
          <w:szCs w:val="28"/>
        </w:rPr>
        <w:t>守着寂静群山。</w:t>
      </w:r>
    </w:p>
    <w:p w14:paraId="3AFA7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河坝村的蝶变始于一场美丽的误会。2019年秋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河坝村村民拦下了一辆外地车。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鬼鬼祟祟的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肯定不是好人！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当他们发现车上装满了形状奇怪的石头时，更坚定了这个想法。直到对方出示中科院的工作证，村民们才恍然大悟——原来这些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破石头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里藏着惊世秘密。</w:t>
      </w:r>
      <w:bookmarkStart w:id="0" w:name="_GoBack"/>
      <w:bookmarkEnd w:id="0"/>
    </w:p>
    <w:p w14:paraId="267FD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原来，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早在</w:t>
      </w:r>
      <w:r>
        <w:rPr>
          <w:rFonts w:hint="eastAsia" w:ascii="宋体" w:hAnsi="宋体" w:eastAsia="宋体" w:cs="宋体"/>
          <w:sz w:val="28"/>
          <w:szCs w:val="28"/>
        </w:rPr>
        <w:t>60多年前，湖南区测队就在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川河盖</w:t>
      </w:r>
      <w:r>
        <w:rPr>
          <w:rFonts w:hint="eastAsia" w:ascii="宋体" w:hAnsi="宋体" w:eastAsia="宋体" w:cs="宋体"/>
          <w:sz w:val="28"/>
          <w:szCs w:val="28"/>
        </w:rPr>
        <w:t>附近发现过无颌鱼类化石，这一发现送到中国科学院后引起了高度关注。这一地区还有没有更多鱼化石，是否存在更早的有颌鱼类化石？多个专家团队历经几代人，一直在周边区域探索。</w:t>
      </w:r>
    </w:p>
    <w:p w14:paraId="7EA9F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2019年9月，中国科学院古脊椎动物与古人类研究所的科考队在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川河盖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4.23亿年前的全颌盾皮类古鱼“袖珍边城鱼”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次年盛夏，更大的惊喜降临：4.36亿年前的“奇迹秀山鱼”“蠕纹沈氏棘鱼”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灵动土家鱼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滨海涌洞鱼”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等化石群破土而出，构成了目前世界最早的完整有颌类化石群“重庆生物群”。 </w:t>
      </w:r>
    </w:p>
    <w:p w14:paraId="1792A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“这相当于找到了人类颌骨与四肢的‘老祖宗’。”科考队负责人朱敏院士的话掷地有声。奇迹秀山鱼将完整有颌类化石记录前推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1100万</w:t>
      </w:r>
      <w:r>
        <w:rPr>
          <w:rFonts w:hint="eastAsia" w:ascii="宋体" w:hAnsi="宋体" w:eastAsia="宋体" w:cs="宋体"/>
          <w:sz w:val="28"/>
          <w:szCs w:val="28"/>
        </w:rPr>
        <w:t>年，填补了“从鱼到人”演化史上缺失的早期环节，将人类身体结构的起源追溯到4.36亿年前的志留纪时期。</w:t>
      </w:r>
    </w:p>
    <w:p w14:paraId="3D457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这些发现入选2022年“国内十大科技新闻”，研究成果作为封面论文发表于国际顶级学术期刊《自然》，引发各界广泛关注。一时间，这个小山村汇集了全球的目光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这个曾因煤矿枯竭而被遗忘的山村，成了全球古生物研究的“圣地”。吕晓磊说，古鱼化石发现前，涌洞镇的搜索量只有区区4万余条，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如今已暴增至</w:t>
      </w:r>
      <w:r>
        <w:rPr>
          <w:rFonts w:hint="eastAsia" w:ascii="宋体" w:hAnsi="宋体" w:eastAsia="宋体" w:cs="宋体"/>
          <w:sz w:val="28"/>
          <w:szCs w:val="28"/>
        </w:rPr>
        <w:t>4亿条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翻了1万倍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，重庆特异埋藏化石库报道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全球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当日浏览阅读量超3亿人次。</w:t>
      </w:r>
    </w:p>
    <w:p w14:paraId="56CAE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560" w:firstLineChars="200"/>
        <w:jc w:val="both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科学变“钱袋”：“地质+”激活乡村动能 </w:t>
      </w:r>
    </w:p>
    <w:p w14:paraId="0CA93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不能让化石只躺在论文里。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当国际学术界的聚光灯聚焦河坝村时，驻村第一书记吕晓磊却在思考更现实的问题：“如何让化石的‘科学价值’转化为村民的‘口袋财富’？”这位来自重庆地质矿产研究院的地质工程师，带着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乡村振兴帮扶科研</w:t>
      </w:r>
      <w:r>
        <w:rPr>
          <w:rFonts w:hint="eastAsia" w:ascii="宋体" w:hAnsi="宋体" w:eastAsia="宋体" w:cs="宋体"/>
          <w:sz w:val="28"/>
          <w:szCs w:val="28"/>
        </w:rPr>
        <w:t>团队走遍村里的山梁沟壑，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测出村里的水富锶、土富硒——原来除了化石，群山还藏着另一份厚礼。</w:t>
      </w:r>
    </w:p>
    <w:p w14:paraId="35711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“检测报告出来后，我感到惊喜的是河坝村的富硒土、富锶水资源非常丰富，几乎实现了全覆盖！”吕晓磊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欣喜地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此外，根据调查评价显示，河坝村水稻种植区中的所有水稻样品皆为富硒水稻，水稻富硒率为100%。</w:t>
      </w:r>
    </w:p>
    <w:p w14:paraId="248A7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鱼化石被“正名”以后，河坝村的人流量变大了，河坝的梯田贡米也因此声名鹊起。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短短一年时间，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我家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承包土地的</w:t>
      </w:r>
      <w:r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种植规模就扩大了200多亩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，经营</w:t>
      </w:r>
      <w:r>
        <w:rPr>
          <w:rFonts w:hint="eastAsia" w:ascii="宋体" w:hAnsi="宋体" w:eastAsia="宋体" w:cs="宋体"/>
          <w:sz w:val="28"/>
          <w:szCs w:val="28"/>
        </w:rPr>
        <w:t>收入是以前的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倍。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种粮大户姚洪彪说。更让他欣慰的是，儿子姚朴放弃沿海工作回乡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帮着经营水稻种植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如今经营着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几百</w:t>
      </w:r>
      <w:r>
        <w:rPr>
          <w:rFonts w:hint="eastAsia" w:ascii="宋体" w:hAnsi="宋体" w:eastAsia="宋体" w:cs="宋体"/>
          <w:sz w:val="28"/>
          <w:szCs w:val="28"/>
        </w:rPr>
        <w:t>亩富硒稻田。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我们的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秀娇香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贡米</w:t>
      </w:r>
      <w:r>
        <w:rPr>
          <w:rFonts w:hint="eastAsia" w:ascii="宋体" w:hAnsi="宋体" w:eastAsia="宋体" w:cs="宋体"/>
          <w:sz w:val="28"/>
          <w:szCs w:val="28"/>
        </w:rPr>
        <w:t>供不应求，家门口就能挣到城里的工资，谁还愿意背井离乡？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姚朴</w:t>
      </w:r>
      <w:r>
        <w:rPr>
          <w:rFonts w:hint="eastAsia" w:ascii="宋体" w:hAnsi="宋体" w:eastAsia="宋体" w:cs="宋体"/>
          <w:sz w:val="28"/>
          <w:szCs w:val="28"/>
        </w:rPr>
        <w:t>展示着手机里的订单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2024年，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村合作社收获贡米14万斤，经营收入突破百万元大关，双双打破河坝村历史记录，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带动村集体增收10万元</w:t>
      </w:r>
      <w:r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B60D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当年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扣车”村民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如今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有的在工作站当园丁，有的在化石发掘点协助发掘化石，还有的在合作社长期维护贡米基地，还有的正在培训当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讲解员。“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地质+”经济模式让村民在村里有了工作，腰包鼓了起来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366E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2023年11月，河坝村获批“全国地质文化村”，一条“地质+科普+产业”的路子清晰起来。村里拓宽了道路，40多套农房换上新装，科普长廊里循环播放《鱼类的黎明》，陈列室里摆着“奇迹秀山鱼”文创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产品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。朱敏、沈树忠等院士组成的专家团队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定期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到村开展鱼化石发掘工作指导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，并在河坝村建立重庆首个野外古生物“院士工作站”，持续开展鱼化石研究。</w:t>
      </w:r>
    </w:p>
    <w:p w14:paraId="767E2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此外，重庆地质矿产研究院与河坝村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立足世界级“重庆特异埋藏化石库”古生物原型，打造 “奇迹秀山鱼”等8个科普IP形象，研发了秀山鱼化石文具、用品等科普文创产品15款，与当地特色农产品一并展出并出售，切实帮助河坝村民减贫增收。重庆地质矿产研究院联合秀山县规资局、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涌洞镇政府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开发志留纪鱼化石科普研学项目，为河坝村定制开发了鱼化石科普研学路线，形成“自然+科普+文旅”研学旅游新模式，全面促进了地学科普产业与古生物科学教育产业的深度融合。</w:t>
      </w:r>
    </w:p>
    <w:p w14:paraId="D6D2A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560" w:firstLineChars="200"/>
        <w:jc w:val="both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山村跃“龙门”：振兴路的科学答卷</w:t>
      </w:r>
    </w:p>
    <w:p w14:paraId="241A4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</w:rPr>
        <w:t>2024年10月，河坝村凭借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一块鱼化石带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‘</w:t>
      </w:r>
      <w:r>
        <w:rPr>
          <w:rFonts w:hint="eastAsia" w:ascii="宋体" w:hAnsi="宋体" w:eastAsia="宋体" w:cs="宋体"/>
          <w:sz w:val="28"/>
          <w:szCs w:val="28"/>
        </w:rPr>
        <w:t>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’</w:t>
      </w:r>
      <w:r>
        <w:rPr>
          <w:rFonts w:hint="eastAsia" w:ascii="宋体" w:hAnsi="宋体" w:eastAsia="宋体" w:cs="宋体"/>
          <w:sz w:val="28"/>
          <w:szCs w:val="28"/>
        </w:rPr>
        <w:t>一个村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的创新实践，成功入选第五届全球减贫最佳案例。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通过科学保护与创意利用的平衡，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科研、文创、研学达成良性经济循环，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这个曾经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的“空心村”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，实现了真正的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鱼跃龙门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6D0E8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从“挖煤毁山”到“护石兴村”，河坝村走出了一条生态与经济双赢之路，真正实现“在保护中开发，在开发中保护”。如今的河坝村，既是古生物研究的“活实验室”，也是“望得见山、看得见水”的美丽乡村。这块来自志留纪的鱼化石，不仅填补了生命演化的空白，更在新时代的乡村振兴画卷中，勾勒出一条“科学赋能、文化铸魂、产业富民”的减贫新路径。这颗武陵山区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化石明珠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，正用4亿年的智慧讲述着新时代的乡村振兴故事。</w:t>
      </w:r>
    </w:p>
    <w:p w14:paraId="26F8C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ind w:firstLine="560" w:firstLineChars="200"/>
        <w:jc w:val="right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52BF3"/>
    <w:rsid w:val="18BD3068"/>
    <w:rsid w:val="1E4D7755"/>
    <w:rsid w:val="23386ADD"/>
    <w:rsid w:val="249E37C1"/>
    <w:rsid w:val="251C3510"/>
    <w:rsid w:val="27CD39AF"/>
    <w:rsid w:val="2BDB5881"/>
    <w:rsid w:val="2D1E4581"/>
    <w:rsid w:val="3942473F"/>
    <w:rsid w:val="4B3E77B9"/>
    <w:rsid w:val="5B7F3AD9"/>
    <w:rsid w:val="69FF4529"/>
    <w:rsid w:val="6A6304FB"/>
    <w:rsid w:val="6FCA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2345</Words>
  <Characters>2398</Characters>
  <Lines>0</Lines>
  <Paragraphs>0</Paragraphs>
  <TotalTime>68</TotalTime>
  <ScaleCrop>false</ScaleCrop>
  <LinksUpToDate>false</LinksUpToDate>
  <CharactersWithSpaces>2405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2025-07-08T06:24:00Z</dcterms:created>
  <dc:creator>JX</dc:creator>
  <cp:lastModifiedBy>Administrator</cp:lastModifiedBy>
  <dcterms:modified xsi:type="dcterms:W3CDTF">2026-03-11T03:29:10Z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eyJoZGlkIjoiMDZiNmI3YWUyYTg5MmYzNDU2Y2Y1ZTg0MDkzOWQ5NjciLCJ1c2VySWQiOiIyOTI1Mjg0MjEifQ==</vt:lpwstr>
  </property>
  <property fmtid="{D5CDD505-2E9C-101B-9397-08002B2CF9AE}" pid="4" name="ICV">
    <vt:lpwstr>197337B1E8874AA19CECC7B4A31C32E0_12</vt:lpwstr>
  </property>
</Properties>
</file>